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AI-06 — Confusion Audit</w:t>
      </w:r>
    </w:p>
    <w:p>
      <w:pPr>
        <w:spacing w:after="200"/>
      </w:pPr>
      <w:r>
        <w:rPr>
          <w:i/>
          <w:color w:val="E83E3E"/>
          <w:sz w:val="22"/>
        </w:rPr>
        <w:t>Clarity Fix: Find and Fix AI Misclassifications</w:t>
      </w:r>
    </w:p>
    <w:p>
      <w:pPr>
        <w:spacing w:after="100"/>
      </w:pPr>
      <w:r>
        <w:t>AI systems make mistakes. They describe your business wrong, lump you with competitors, or give buyers inaccurate information. This audit finds those errors and builds a correction plan.</w:t>
      </w:r>
    </w:p>
    <w:p>
      <w:pPr>
        <w:spacing w:before="240" w:after="80"/>
      </w:pPr>
      <w:r>
        <w:rPr>
          <w:b/>
          <w:color w:val="1B4F72"/>
          <w:sz w:val="26"/>
        </w:rPr>
        <w:t>Step 1: Collect Current AI Descriptions</w:t>
      </w:r>
    </w:p>
    <w:p>
      <w:pPr>
        <w:spacing w:after="100"/>
      </w:pPr>
      <w:r>
        <w:t>Run these queries and paste the results below. Use ChatGPT, Perplexity, and Google AI Overviews.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Query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Platform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What AI Said About Us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Accurate? (Y/N)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Error Type</w:t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What does [COMPANY NAME] do?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ChatGPT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Tell me about [COMPANY NAME]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Perplexity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[COMPANY NAME] services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Google AI Overviews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Is [COMPANY NAME] good?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ChatGPT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Step 2: Classify the Errors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Error Type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Description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Severity (H/M/L)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Fix Location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Wrong service description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AI says we do X, we actually do Y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H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Website + GBP + Entity Card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Wrong location/service area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AI says wrong city or radius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H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GBP + Schema + Directories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Confused with competitor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AI groups us with wrong businesses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M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About page + Schema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Missing key service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AI omits a core service we offer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M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Services page + GBP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Wrong specialization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AI says we're generalists when we specialize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M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Entity Card + About page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Outdated info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AI cites old name, address, team size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L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Update source pages</w:t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Step 3: Your Correction Backlog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Error Found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Correction Needed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Where to Fix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Owner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Done?</w:t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i/>
          <w:color w:val="7F6000"/>
          <w:sz w:val="20"/>
        </w:rPr>
        <w:t>📌  The fastest fixes are: updating your website About page, fixing GBP description, and publishing an Entity Card page on your site. AI systems re-crawl frequently — changes show up within 30–60 days typically.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